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Группа №1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(хореография в СЭВ третьего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D80AD1" w:rsidRPr="00A35459" w:rsidTr="00104354">
        <w:tc>
          <w:tcPr>
            <w:tcW w:w="710" w:type="dxa"/>
            <w:hideMark/>
          </w:tcPr>
          <w:p w:rsidR="00D80AD1" w:rsidRPr="00A35459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рук и микрофона в комплексном вокально-хореографическом исполнении эстрадного номера</w:t>
            </w:r>
          </w:p>
        </w:tc>
        <w:tc>
          <w:tcPr>
            <w:tcW w:w="737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80AD1" w:rsidRPr="00A35459" w:rsidTr="00104354">
        <w:tc>
          <w:tcPr>
            <w:tcW w:w="710" w:type="dxa"/>
            <w:hideMark/>
          </w:tcPr>
          <w:p w:rsidR="00D80AD1" w:rsidRPr="00A35459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рук и микрофона в комплексном вокально-хореографическом исполнении эстрадного номера</w:t>
            </w:r>
          </w:p>
        </w:tc>
        <w:tc>
          <w:tcPr>
            <w:tcW w:w="737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80AD1" w:rsidRPr="00A35459" w:rsidTr="00104354">
        <w:tc>
          <w:tcPr>
            <w:tcW w:w="710" w:type="dxa"/>
            <w:hideMark/>
          </w:tcPr>
          <w:p w:rsidR="00D80AD1" w:rsidRPr="00A35459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Pr="00D80AD1" w:rsidRDefault="00D80AD1" w:rsidP="00D80AD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рук и микрофона в комплексном вокально-хореографическом исполнении эстрадного номера</w:t>
            </w:r>
          </w:p>
        </w:tc>
        <w:tc>
          <w:tcPr>
            <w:tcW w:w="737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80AD1" w:rsidRPr="00A35459" w:rsidTr="00104354">
        <w:trPr>
          <w:trHeight w:val="415"/>
        </w:trPr>
        <w:tc>
          <w:tcPr>
            <w:tcW w:w="710" w:type="dxa"/>
            <w:hideMark/>
          </w:tcPr>
          <w:p w:rsidR="00D80AD1" w:rsidRPr="00A35459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737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D80AD1" w:rsidRPr="00A35459" w:rsidTr="00104354">
        <w:tc>
          <w:tcPr>
            <w:tcW w:w="710" w:type="dxa"/>
            <w:hideMark/>
          </w:tcPr>
          <w:p w:rsidR="00D80AD1" w:rsidRPr="00A35459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20:00</w:t>
            </w:r>
          </w:p>
        </w:tc>
        <w:tc>
          <w:tcPr>
            <w:tcW w:w="1417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</w:t>
            </w: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 xml:space="preserve">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D80AD1" w:rsidRPr="00EC5BA5" w:rsidRDefault="00D80AD1" w:rsidP="00D80AD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AD1" w:rsidRDefault="00D80AD1" w:rsidP="00D80A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вокально-хореографических композиций. </w:t>
            </w:r>
            <w:r>
              <w:rPr>
                <w:color w:val="000000"/>
                <w:sz w:val="24"/>
                <w:szCs w:val="24"/>
              </w:rPr>
              <w:lastRenderedPageBreak/>
              <w:t>Творческая мастерская по проектированию групповых вокально-хореографических композиций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737" w:type="dxa"/>
            <w:hideMark/>
          </w:tcPr>
          <w:p w:rsidR="00D80AD1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lastRenderedPageBreak/>
              <w:t>Дом.</w:t>
            </w:r>
          </w:p>
          <w:p w:rsidR="00D80AD1" w:rsidRPr="00A35459" w:rsidRDefault="00D80AD1" w:rsidP="00D80AD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D80AD1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D80AD1" w:rsidRPr="00EC5BA5" w:rsidRDefault="00D80AD1" w:rsidP="00D80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223AA7"/>
    <w:rsid w:val="00322E20"/>
    <w:rsid w:val="00353EE8"/>
    <w:rsid w:val="00576038"/>
    <w:rsid w:val="00723F24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81E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2</cp:revision>
  <dcterms:created xsi:type="dcterms:W3CDTF">2020-04-11T16:18:00Z</dcterms:created>
  <dcterms:modified xsi:type="dcterms:W3CDTF">2020-04-11T16:18:00Z</dcterms:modified>
</cp:coreProperties>
</file>